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6BAF5" w14:textId="76EE43C5" w:rsidR="0076793A" w:rsidRPr="00245A60" w:rsidRDefault="0076793A" w:rsidP="00245A60">
      <w:pPr>
        <w:jc w:val="center"/>
        <w:rPr>
          <w:rFonts w:eastAsia="Calibri" w:cstheme="minorHAnsi"/>
          <w:b/>
          <w:sz w:val="22"/>
          <w:szCs w:val="22"/>
        </w:rPr>
      </w:pPr>
      <w:r w:rsidRPr="00245A60">
        <w:rPr>
          <w:rFonts w:eastAsia="Calibri" w:cstheme="minorHAnsi"/>
          <w:b/>
          <w:sz w:val="22"/>
          <w:szCs w:val="22"/>
        </w:rPr>
        <w:t>27° GIORNATA NAZIONALE DELLA COLLETTA ALIMENTARE</w:t>
      </w:r>
    </w:p>
    <w:p w14:paraId="4175BAD3" w14:textId="05D382DA" w:rsidR="0076793A" w:rsidRPr="00245A60" w:rsidRDefault="0076793A" w:rsidP="00015093">
      <w:pPr>
        <w:jc w:val="center"/>
        <w:rPr>
          <w:rFonts w:ascii="Times New Roman" w:eastAsia="Times New Roman" w:hAnsi="Times New Roman"/>
          <w:i/>
          <w:iCs/>
          <w:sz w:val="22"/>
          <w:szCs w:val="22"/>
        </w:rPr>
      </w:pPr>
      <w:r w:rsidRPr="00245A60">
        <w:rPr>
          <w:rFonts w:eastAsia="Calibri" w:cstheme="minorHAnsi"/>
          <w:b/>
          <w:i/>
          <w:iCs/>
          <w:sz w:val="22"/>
          <w:szCs w:val="22"/>
        </w:rPr>
        <w:t>“</w:t>
      </w:r>
      <w:r w:rsidR="00D45294" w:rsidRPr="00245A60">
        <w:rPr>
          <w:rFonts w:eastAsia="Calibri" w:cstheme="minorHAnsi"/>
          <w:b/>
          <w:i/>
          <w:iCs/>
          <w:sz w:val="22"/>
          <w:szCs w:val="22"/>
        </w:rPr>
        <w:t>TUTTI INSIEME ABBIAMO FATTO UN GESTO CONCRETO</w:t>
      </w:r>
      <w:r w:rsidR="00015093" w:rsidRPr="00245A60">
        <w:rPr>
          <w:rFonts w:eastAsia="Calibri" w:cstheme="minorHAnsi"/>
          <w:b/>
          <w:i/>
          <w:iCs/>
          <w:sz w:val="22"/>
          <w:szCs w:val="22"/>
        </w:rPr>
        <w:t>”</w:t>
      </w:r>
      <w:bookmarkStart w:id="0" w:name="_heading=h.gjdgxs" w:colFirst="0" w:colLast="0"/>
      <w:bookmarkEnd w:id="0"/>
    </w:p>
    <w:p w14:paraId="5C8D0492" w14:textId="5B8AD56D" w:rsidR="0076793A" w:rsidRPr="00245A60" w:rsidRDefault="0076793A" w:rsidP="0076793A">
      <w:pPr>
        <w:jc w:val="center"/>
        <w:rPr>
          <w:rFonts w:eastAsia="Calibri" w:cstheme="minorHAnsi"/>
          <w:i/>
          <w:sz w:val="22"/>
          <w:szCs w:val="22"/>
        </w:rPr>
      </w:pPr>
      <w:r w:rsidRPr="00245A60">
        <w:rPr>
          <w:rFonts w:eastAsia="Calibri" w:cstheme="minorHAnsi"/>
          <w:i/>
          <w:sz w:val="22"/>
          <w:szCs w:val="22"/>
        </w:rPr>
        <w:t>In 11.</w:t>
      </w:r>
      <w:r w:rsidR="00664B0D" w:rsidRPr="00245A60">
        <w:rPr>
          <w:rFonts w:eastAsia="Calibri" w:cstheme="minorHAnsi"/>
          <w:i/>
          <w:sz w:val="22"/>
          <w:szCs w:val="22"/>
        </w:rPr>
        <w:t>8</w:t>
      </w:r>
      <w:r w:rsidR="004511CF" w:rsidRPr="00245A60">
        <w:rPr>
          <w:rFonts w:eastAsia="Calibri" w:cstheme="minorHAnsi"/>
          <w:i/>
          <w:sz w:val="22"/>
          <w:szCs w:val="22"/>
        </w:rPr>
        <w:t xml:space="preserve">00 </w:t>
      </w:r>
      <w:r w:rsidRPr="00245A60">
        <w:rPr>
          <w:rFonts w:eastAsia="Calibri" w:cstheme="minorHAnsi"/>
          <w:i/>
          <w:sz w:val="22"/>
          <w:szCs w:val="22"/>
        </w:rPr>
        <w:t xml:space="preserve">supermercati donate </w:t>
      </w:r>
      <w:r w:rsidR="00E67B99" w:rsidRPr="00245A60">
        <w:rPr>
          <w:rFonts w:eastAsia="Calibri" w:cstheme="minorHAnsi"/>
          <w:i/>
          <w:sz w:val="22"/>
          <w:szCs w:val="22"/>
        </w:rPr>
        <w:t xml:space="preserve">circa </w:t>
      </w:r>
      <w:r w:rsidR="00664B0D" w:rsidRPr="00245A60">
        <w:rPr>
          <w:rFonts w:eastAsia="Calibri" w:cstheme="minorHAnsi"/>
          <w:i/>
          <w:sz w:val="22"/>
          <w:szCs w:val="22"/>
        </w:rPr>
        <w:t>7.</w:t>
      </w:r>
      <w:r w:rsidR="006576FC">
        <w:rPr>
          <w:rFonts w:eastAsia="Calibri" w:cstheme="minorHAnsi"/>
          <w:i/>
          <w:sz w:val="22"/>
          <w:szCs w:val="22"/>
        </w:rPr>
        <w:t>35</w:t>
      </w:r>
      <w:r w:rsidR="00664B0D" w:rsidRPr="00245A60">
        <w:rPr>
          <w:rFonts w:eastAsia="Calibri" w:cstheme="minorHAnsi"/>
          <w:i/>
          <w:sz w:val="22"/>
          <w:szCs w:val="22"/>
        </w:rPr>
        <w:t>0</w:t>
      </w:r>
      <w:r w:rsidRPr="00245A60">
        <w:rPr>
          <w:rFonts w:eastAsia="Calibri" w:cstheme="minorHAnsi"/>
          <w:i/>
          <w:sz w:val="22"/>
          <w:szCs w:val="22"/>
        </w:rPr>
        <w:t xml:space="preserve"> tonnellate</w:t>
      </w:r>
      <w:r w:rsidR="00BA2C7A" w:rsidRPr="00245A60">
        <w:rPr>
          <w:rFonts w:eastAsia="Calibri" w:cstheme="minorHAnsi"/>
          <w:i/>
          <w:sz w:val="22"/>
          <w:szCs w:val="22"/>
        </w:rPr>
        <w:t xml:space="preserve"> di cibo</w:t>
      </w:r>
      <w:r w:rsidRPr="00245A60">
        <w:rPr>
          <w:rFonts w:eastAsia="Calibri" w:cstheme="minorHAnsi"/>
          <w:i/>
          <w:sz w:val="22"/>
          <w:szCs w:val="22"/>
        </w:rPr>
        <w:t xml:space="preserve"> in un solo giorno</w:t>
      </w:r>
    </w:p>
    <w:p w14:paraId="28F53FAA" w14:textId="77777777" w:rsidR="0076793A" w:rsidRPr="00AD702D" w:rsidRDefault="0076793A" w:rsidP="0076793A">
      <w:pPr>
        <w:jc w:val="both"/>
        <w:rPr>
          <w:rFonts w:eastAsia="Calibri" w:cstheme="minorHAnsi"/>
          <w:b/>
          <w:color w:val="000000" w:themeColor="text1"/>
          <w:sz w:val="22"/>
          <w:szCs w:val="22"/>
        </w:rPr>
      </w:pPr>
    </w:p>
    <w:p w14:paraId="5343FD84" w14:textId="6B5B097E" w:rsidR="003211B9" w:rsidRPr="00303ACC" w:rsidRDefault="0076793A" w:rsidP="00F147DD">
      <w:pPr>
        <w:shd w:val="clear" w:color="auto" w:fill="FFFFFF"/>
        <w:jc w:val="both"/>
        <w:rPr>
          <w:rFonts w:eastAsia="Calibri" w:cstheme="minorHAnsi"/>
          <w:color w:val="000000" w:themeColor="text1"/>
          <w:sz w:val="21"/>
          <w:szCs w:val="21"/>
        </w:rPr>
      </w:pPr>
      <w:r w:rsidRPr="00303ACC">
        <w:rPr>
          <w:rFonts w:eastAsia="Calibri" w:cstheme="minorHAnsi"/>
          <w:bCs/>
          <w:color w:val="000000" w:themeColor="text1"/>
          <w:sz w:val="21"/>
          <w:szCs w:val="21"/>
        </w:rPr>
        <w:t xml:space="preserve">Milano, 19 novembre 2023 </w:t>
      </w:r>
      <w:r w:rsidR="00BA2C7A" w:rsidRPr="00303ACC">
        <w:rPr>
          <w:rFonts w:eastAsia="Calibri" w:cstheme="minorHAnsi"/>
          <w:bCs/>
          <w:color w:val="000000" w:themeColor="text1"/>
          <w:sz w:val="21"/>
          <w:szCs w:val="21"/>
        </w:rPr>
        <w:t>–</w:t>
      </w:r>
      <w:r w:rsidRPr="00303ACC">
        <w:rPr>
          <w:rFonts w:eastAsia="Calibri" w:cstheme="minorHAnsi"/>
          <w:bCs/>
          <w:color w:val="000000" w:themeColor="text1"/>
          <w:sz w:val="21"/>
          <w:szCs w:val="21"/>
        </w:rPr>
        <w:t xml:space="preserve"> </w:t>
      </w:r>
      <w:r w:rsidR="000E5A71" w:rsidRPr="00303ACC">
        <w:rPr>
          <w:rFonts w:eastAsia="Calibri" w:cstheme="minorHAnsi"/>
          <w:bCs/>
          <w:color w:val="000000" w:themeColor="text1"/>
          <w:sz w:val="21"/>
          <w:szCs w:val="21"/>
        </w:rPr>
        <w:t xml:space="preserve">Si è svolta ieri in tutta Italia la </w:t>
      </w:r>
      <w:r w:rsidR="006907AD" w:rsidRPr="00303ACC">
        <w:rPr>
          <w:rFonts w:eastAsia="Calibri" w:cstheme="minorHAnsi"/>
          <w:b/>
          <w:color w:val="000000" w:themeColor="text1"/>
          <w:sz w:val="21"/>
          <w:szCs w:val="21"/>
        </w:rPr>
        <w:t>Giornata Nazionale della</w:t>
      </w:r>
      <w:r w:rsidR="006907AD" w:rsidRPr="00303ACC">
        <w:rPr>
          <w:rFonts w:eastAsia="Calibri" w:cstheme="minorHAnsi"/>
          <w:bCs/>
          <w:color w:val="000000" w:themeColor="text1"/>
          <w:sz w:val="21"/>
          <w:szCs w:val="21"/>
        </w:rPr>
        <w:t xml:space="preserve"> </w:t>
      </w:r>
      <w:r w:rsidR="00BA2C7A" w:rsidRPr="00303ACC">
        <w:rPr>
          <w:rFonts w:eastAsia="Calibri" w:cstheme="minorHAnsi"/>
          <w:b/>
          <w:color w:val="000000" w:themeColor="text1"/>
          <w:sz w:val="21"/>
          <w:szCs w:val="21"/>
        </w:rPr>
        <w:t>Colletta Alimentare</w:t>
      </w:r>
      <w:r w:rsidR="00D406A9" w:rsidRPr="00303ACC">
        <w:rPr>
          <w:rFonts w:eastAsia="Calibri" w:cstheme="minorHAnsi"/>
          <w:b/>
          <w:color w:val="000000" w:themeColor="text1"/>
          <w:sz w:val="21"/>
          <w:szCs w:val="21"/>
        </w:rPr>
        <w:t xml:space="preserve"> </w:t>
      </w:r>
      <w:r w:rsidR="00D406A9" w:rsidRPr="00303ACC">
        <w:rPr>
          <w:rFonts w:eastAsia="Calibri" w:cstheme="minorHAnsi"/>
          <w:bCs/>
          <w:color w:val="000000" w:themeColor="text1"/>
          <w:sz w:val="21"/>
          <w:szCs w:val="21"/>
        </w:rPr>
        <w:t>alla quale hanno aderito</w:t>
      </w:r>
      <w:r w:rsidR="00D406A9" w:rsidRPr="00303ACC">
        <w:rPr>
          <w:rFonts w:eastAsia="Calibri" w:cstheme="minorHAnsi"/>
          <w:color w:val="000000" w:themeColor="text1"/>
          <w:sz w:val="21"/>
          <w:szCs w:val="21"/>
        </w:rPr>
        <w:t xml:space="preserve"> </w:t>
      </w:r>
      <w:r w:rsidR="00D406A9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>11.</w:t>
      </w:r>
      <w:r w:rsidR="00D03F63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>8</w:t>
      </w:r>
      <w:r w:rsidR="006907AD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>00</w:t>
      </w:r>
      <w:r w:rsidR="00D406A9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 xml:space="preserve"> supermercati</w:t>
      </w:r>
      <w:r w:rsidR="00D03F63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 xml:space="preserve"> </w:t>
      </w:r>
      <w:r w:rsidR="00D03F63" w:rsidRPr="00303ACC">
        <w:rPr>
          <w:rFonts w:eastAsia="Calibri" w:cstheme="minorHAnsi"/>
          <w:color w:val="000000" w:themeColor="text1"/>
          <w:sz w:val="21"/>
          <w:szCs w:val="21"/>
        </w:rPr>
        <w:t xml:space="preserve">(+ </w:t>
      </w:r>
      <w:r w:rsidR="00A31A4F" w:rsidRPr="00303ACC">
        <w:rPr>
          <w:rFonts w:eastAsia="Calibri" w:cstheme="minorHAnsi"/>
          <w:color w:val="000000" w:themeColor="text1"/>
          <w:sz w:val="21"/>
          <w:szCs w:val="21"/>
        </w:rPr>
        <w:t>6</w:t>
      </w:r>
      <w:r w:rsidR="00D03F63" w:rsidRPr="00303ACC">
        <w:rPr>
          <w:rFonts w:eastAsia="Calibri" w:cstheme="minorHAnsi"/>
          <w:color w:val="000000" w:themeColor="text1"/>
          <w:sz w:val="21"/>
          <w:szCs w:val="21"/>
        </w:rPr>
        <w:t>%</w:t>
      </w:r>
      <w:r w:rsidR="002C44DA">
        <w:rPr>
          <w:rFonts w:eastAsia="Calibri" w:cstheme="minorHAnsi"/>
          <w:color w:val="000000" w:themeColor="text1"/>
          <w:sz w:val="21"/>
          <w:szCs w:val="21"/>
        </w:rPr>
        <w:t xml:space="preserve"> sul 2022</w:t>
      </w:r>
      <w:r w:rsidR="00D03F63" w:rsidRPr="00303ACC">
        <w:rPr>
          <w:rFonts w:eastAsia="Calibri" w:cstheme="minorHAnsi"/>
          <w:color w:val="000000" w:themeColor="text1"/>
          <w:sz w:val="21"/>
          <w:szCs w:val="21"/>
        </w:rPr>
        <w:t>)</w:t>
      </w:r>
      <w:r w:rsidR="00D406A9" w:rsidRPr="00303ACC">
        <w:rPr>
          <w:rFonts w:eastAsia="Calibri" w:cstheme="minorHAnsi"/>
          <w:color w:val="000000" w:themeColor="text1"/>
          <w:sz w:val="21"/>
          <w:szCs w:val="21"/>
        </w:rPr>
        <w:t xml:space="preserve"> e </w:t>
      </w:r>
      <w:r w:rsidR="00B8039A" w:rsidRPr="00303ACC">
        <w:rPr>
          <w:rFonts w:eastAsia="Calibri" w:cstheme="minorHAnsi"/>
          <w:color w:val="000000" w:themeColor="text1"/>
          <w:sz w:val="21"/>
          <w:szCs w:val="21"/>
        </w:rPr>
        <w:t xml:space="preserve">oltre </w:t>
      </w:r>
      <w:r w:rsidR="00B8039A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>140.000 volontari</w:t>
      </w:r>
      <w:r w:rsidR="00D406A9" w:rsidRPr="00303ACC">
        <w:rPr>
          <w:rFonts w:eastAsia="Calibri" w:cstheme="minorHAnsi"/>
          <w:color w:val="000000" w:themeColor="text1"/>
          <w:sz w:val="21"/>
          <w:szCs w:val="21"/>
        </w:rPr>
        <w:t xml:space="preserve"> </w:t>
      </w:r>
      <w:r w:rsidR="00BA2C7A" w:rsidRPr="00303ACC">
        <w:rPr>
          <w:rFonts w:eastAsia="Calibri" w:cstheme="minorHAnsi"/>
          <w:color w:val="000000" w:themeColor="text1"/>
          <w:sz w:val="21"/>
          <w:szCs w:val="21"/>
        </w:rPr>
        <w:t xml:space="preserve">che hanno raccolto </w:t>
      </w:r>
      <w:r w:rsidR="00A31A4F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>7.</w:t>
      </w:r>
      <w:r w:rsidR="006576FC">
        <w:rPr>
          <w:rFonts w:eastAsia="Calibri" w:cstheme="minorHAnsi"/>
          <w:b/>
          <w:bCs/>
          <w:color w:val="000000" w:themeColor="text1"/>
          <w:sz w:val="21"/>
          <w:szCs w:val="21"/>
        </w:rPr>
        <w:t>35</w:t>
      </w:r>
      <w:r w:rsidR="00E67B99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 xml:space="preserve">0 </w:t>
      </w:r>
      <w:r w:rsidR="00BA2C7A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>tonnellate</w:t>
      </w:r>
      <w:r w:rsidR="00D622FA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 xml:space="preserve"> </w:t>
      </w:r>
      <w:r w:rsidR="00D622FA" w:rsidRPr="00303ACC">
        <w:rPr>
          <w:rFonts w:eastAsia="Calibri" w:cstheme="minorHAnsi"/>
          <w:color w:val="000000" w:themeColor="text1"/>
          <w:sz w:val="21"/>
          <w:szCs w:val="21"/>
        </w:rPr>
        <w:t>(</w:t>
      </w:r>
      <w:r w:rsidR="00A31A4F" w:rsidRPr="00303ACC">
        <w:rPr>
          <w:rFonts w:eastAsia="Calibri" w:cstheme="minorHAnsi"/>
          <w:color w:val="000000" w:themeColor="text1"/>
          <w:sz w:val="21"/>
          <w:szCs w:val="21"/>
        </w:rPr>
        <w:t>+</w:t>
      </w:r>
      <w:r w:rsidR="00C20190">
        <w:rPr>
          <w:rFonts w:eastAsia="Calibri" w:cstheme="minorHAnsi"/>
          <w:color w:val="000000" w:themeColor="text1"/>
          <w:sz w:val="21"/>
          <w:szCs w:val="21"/>
        </w:rPr>
        <w:t>9</w:t>
      </w:r>
      <w:r w:rsidR="00A31A4F" w:rsidRPr="00303ACC">
        <w:rPr>
          <w:rFonts w:eastAsia="Calibri" w:cstheme="minorHAnsi"/>
          <w:color w:val="000000" w:themeColor="text1"/>
          <w:sz w:val="21"/>
          <w:szCs w:val="21"/>
        </w:rPr>
        <w:t>% ris</w:t>
      </w:r>
      <w:r w:rsidR="00D622FA" w:rsidRPr="00303ACC">
        <w:rPr>
          <w:rFonts w:eastAsia="Calibri" w:cstheme="minorHAnsi"/>
          <w:color w:val="000000" w:themeColor="text1"/>
          <w:sz w:val="21"/>
          <w:szCs w:val="21"/>
        </w:rPr>
        <w:t>petto alla scorsa edizione)</w:t>
      </w:r>
      <w:r w:rsidR="00BA2C7A" w:rsidRPr="00303ACC">
        <w:rPr>
          <w:rFonts w:eastAsia="Calibri" w:cstheme="minorHAnsi"/>
          <w:color w:val="000000" w:themeColor="text1"/>
          <w:sz w:val="21"/>
          <w:szCs w:val="21"/>
        </w:rPr>
        <w:t xml:space="preserve"> di </w:t>
      </w:r>
      <w:r w:rsidR="00B8039A" w:rsidRPr="00303ACC">
        <w:rPr>
          <w:rFonts w:eastAsia="Calibri" w:cstheme="minorHAnsi"/>
          <w:color w:val="000000" w:themeColor="text1"/>
          <w:sz w:val="21"/>
          <w:szCs w:val="21"/>
        </w:rPr>
        <w:t>prodotti a lunga conservazione</w:t>
      </w:r>
      <w:r w:rsidR="006907AD" w:rsidRPr="00303ACC">
        <w:rPr>
          <w:rFonts w:eastAsia="Calibri" w:cstheme="minorHAnsi"/>
          <w:color w:val="000000" w:themeColor="text1"/>
          <w:sz w:val="21"/>
          <w:szCs w:val="21"/>
        </w:rPr>
        <w:t>,</w:t>
      </w:r>
      <w:r w:rsidR="0069539F" w:rsidRPr="00303ACC">
        <w:rPr>
          <w:rFonts w:eastAsia="Calibri" w:cstheme="minorHAnsi"/>
          <w:color w:val="000000" w:themeColor="text1"/>
          <w:sz w:val="21"/>
          <w:szCs w:val="21"/>
        </w:rPr>
        <w:t xml:space="preserve"> </w:t>
      </w:r>
      <w:r w:rsidR="007E0E01" w:rsidRPr="00303ACC">
        <w:rPr>
          <w:rFonts w:eastAsia="Calibri" w:cstheme="minorHAnsi"/>
          <w:color w:val="000000" w:themeColor="text1"/>
          <w:sz w:val="21"/>
          <w:szCs w:val="21"/>
        </w:rPr>
        <w:t>grazie a</w:t>
      </w:r>
      <w:r w:rsidR="00CB0E47" w:rsidRPr="00303ACC">
        <w:rPr>
          <w:rFonts w:eastAsia="Calibri" w:cstheme="minorHAnsi"/>
          <w:color w:val="000000" w:themeColor="text1"/>
          <w:sz w:val="21"/>
          <w:szCs w:val="21"/>
        </w:rPr>
        <w:t>i tantissimi</w:t>
      </w:r>
      <w:r w:rsidR="007E0E01" w:rsidRPr="00303ACC">
        <w:rPr>
          <w:rFonts w:eastAsia="Calibri" w:cstheme="minorHAnsi"/>
          <w:color w:val="000000" w:themeColor="text1"/>
          <w:sz w:val="21"/>
          <w:szCs w:val="21"/>
        </w:rPr>
        <w:t xml:space="preserve"> cittadini che </w:t>
      </w:r>
      <w:r w:rsidR="00C74728" w:rsidRPr="00303ACC">
        <w:rPr>
          <w:rFonts w:eastAsia="Calibri" w:cstheme="minorHAnsi"/>
          <w:color w:val="000000" w:themeColor="text1"/>
          <w:sz w:val="21"/>
          <w:szCs w:val="21"/>
        </w:rPr>
        <w:t>ancora una volta</w:t>
      </w:r>
      <w:r w:rsidR="00F43549" w:rsidRPr="00303ACC">
        <w:rPr>
          <w:rFonts w:eastAsia="Calibri" w:cstheme="minorHAnsi"/>
          <w:color w:val="000000" w:themeColor="text1"/>
          <w:sz w:val="21"/>
          <w:szCs w:val="21"/>
        </w:rPr>
        <w:t>,</w:t>
      </w:r>
      <w:r w:rsidR="00C74728" w:rsidRPr="00303ACC">
        <w:rPr>
          <w:rFonts w:eastAsia="Calibri" w:cstheme="minorHAnsi"/>
          <w:color w:val="000000" w:themeColor="text1"/>
          <w:sz w:val="21"/>
          <w:szCs w:val="21"/>
        </w:rPr>
        <w:t xml:space="preserve"> con grande generosità</w:t>
      </w:r>
      <w:r w:rsidR="00F43549" w:rsidRPr="00303ACC">
        <w:rPr>
          <w:rFonts w:eastAsia="Calibri" w:cstheme="minorHAnsi"/>
          <w:color w:val="000000" w:themeColor="text1"/>
          <w:sz w:val="21"/>
          <w:szCs w:val="21"/>
        </w:rPr>
        <w:t>,</w:t>
      </w:r>
      <w:r w:rsidR="00C74728" w:rsidRPr="00303ACC">
        <w:rPr>
          <w:rFonts w:eastAsia="Calibri" w:cstheme="minorHAnsi"/>
          <w:color w:val="000000" w:themeColor="text1"/>
          <w:sz w:val="21"/>
          <w:szCs w:val="21"/>
        </w:rPr>
        <w:t xml:space="preserve"> hanno scelto di fare </w:t>
      </w:r>
      <w:r w:rsidR="00C74728" w:rsidRPr="00303ACC">
        <w:rPr>
          <w:rFonts w:eastAsia="Calibri" w:cstheme="minorHAnsi"/>
          <w:i/>
          <w:iCs/>
          <w:color w:val="000000" w:themeColor="text1"/>
          <w:sz w:val="21"/>
          <w:szCs w:val="21"/>
        </w:rPr>
        <w:t>“un gesto concreto insieme”</w:t>
      </w:r>
      <w:r w:rsidR="00F43549" w:rsidRPr="00303ACC">
        <w:rPr>
          <w:rFonts w:eastAsia="Calibri" w:cstheme="minorHAnsi"/>
          <w:color w:val="000000" w:themeColor="text1"/>
          <w:sz w:val="21"/>
          <w:szCs w:val="21"/>
        </w:rPr>
        <w:t xml:space="preserve">, </w:t>
      </w:r>
      <w:r w:rsidR="00CB0E47" w:rsidRPr="00303ACC">
        <w:rPr>
          <w:rFonts w:eastAsia="Calibri" w:cstheme="minorHAnsi"/>
          <w:color w:val="000000" w:themeColor="text1"/>
          <w:sz w:val="21"/>
          <w:szCs w:val="21"/>
        </w:rPr>
        <w:t xml:space="preserve">nonostante le difficoltà che </w:t>
      </w:r>
      <w:r w:rsidR="005A24F9" w:rsidRPr="00303ACC">
        <w:rPr>
          <w:rFonts w:eastAsia="Calibri" w:cstheme="minorHAnsi"/>
          <w:color w:val="000000" w:themeColor="text1"/>
          <w:sz w:val="21"/>
          <w:szCs w:val="21"/>
        </w:rPr>
        <w:t xml:space="preserve">in </w:t>
      </w:r>
      <w:r w:rsidR="00CB0E47" w:rsidRPr="00303ACC">
        <w:rPr>
          <w:rFonts w:eastAsia="Calibri" w:cstheme="minorHAnsi"/>
          <w:color w:val="000000" w:themeColor="text1"/>
          <w:sz w:val="21"/>
          <w:szCs w:val="21"/>
        </w:rPr>
        <w:t>molti stanno incontrando.</w:t>
      </w:r>
    </w:p>
    <w:p w14:paraId="6F72C428" w14:textId="77777777" w:rsidR="007E0E01" w:rsidRPr="00303ACC" w:rsidRDefault="007E0E01" w:rsidP="00F147DD">
      <w:pPr>
        <w:jc w:val="both"/>
        <w:rPr>
          <w:rFonts w:eastAsia="Calibri" w:cstheme="minorHAnsi"/>
          <w:color w:val="000000" w:themeColor="text1"/>
          <w:sz w:val="21"/>
          <w:szCs w:val="21"/>
        </w:rPr>
      </w:pPr>
    </w:p>
    <w:p w14:paraId="2DDD11F9" w14:textId="07EDE724" w:rsidR="000E5A71" w:rsidRPr="00303ACC" w:rsidRDefault="001B4151" w:rsidP="00F147DD">
      <w:pPr>
        <w:shd w:val="clear" w:color="auto" w:fill="FFFFFF"/>
        <w:jc w:val="both"/>
        <w:rPr>
          <w:rFonts w:eastAsia="Calibri" w:cstheme="minorHAnsi"/>
          <w:color w:val="000000" w:themeColor="text1"/>
          <w:sz w:val="21"/>
          <w:szCs w:val="21"/>
        </w:rPr>
      </w:pPr>
      <w:r w:rsidRPr="00303ACC">
        <w:rPr>
          <w:rFonts w:eastAsia="Calibri" w:cstheme="minorHAnsi"/>
          <w:color w:val="000000" w:themeColor="text1"/>
          <w:sz w:val="21"/>
          <w:szCs w:val="21"/>
        </w:rPr>
        <w:t>I prodotti donati</w:t>
      </w:r>
      <w:r w:rsidR="003A3B4C" w:rsidRPr="00303ACC">
        <w:rPr>
          <w:rFonts w:eastAsia="Calibri" w:cstheme="minorHAnsi"/>
          <w:color w:val="000000" w:themeColor="text1"/>
          <w:sz w:val="21"/>
          <w:szCs w:val="21"/>
        </w:rPr>
        <w:t>,</w:t>
      </w:r>
      <w:r w:rsidRPr="00303ACC">
        <w:rPr>
          <w:rFonts w:eastAsia="Calibri" w:cstheme="minorHAnsi"/>
          <w:color w:val="000000" w:themeColor="text1"/>
          <w:sz w:val="21"/>
          <w:szCs w:val="21"/>
        </w:rPr>
        <w:t xml:space="preserve"> tra quelli che Banco Alimentare fa più fatica a reperire</w:t>
      </w:r>
      <w:r w:rsidR="003A3B4C" w:rsidRPr="00303ACC">
        <w:rPr>
          <w:rFonts w:eastAsia="Calibri" w:cstheme="minorHAnsi"/>
          <w:color w:val="000000" w:themeColor="text1"/>
          <w:sz w:val="21"/>
          <w:szCs w:val="21"/>
        </w:rPr>
        <w:t xml:space="preserve"> nella sua attività </w:t>
      </w:r>
      <w:r w:rsidR="005A24F9" w:rsidRPr="00303ACC">
        <w:rPr>
          <w:rFonts w:eastAsia="Calibri" w:cstheme="minorHAnsi"/>
          <w:color w:val="000000" w:themeColor="text1"/>
          <w:sz w:val="21"/>
          <w:szCs w:val="21"/>
        </w:rPr>
        <w:t>quotidiana</w:t>
      </w:r>
      <w:r w:rsidR="003A3B4C" w:rsidRPr="00303ACC">
        <w:rPr>
          <w:rFonts w:eastAsia="Calibri" w:cstheme="minorHAnsi"/>
          <w:color w:val="000000" w:themeColor="text1"/>
          <w:sz w:val="21"/>
          <w:szCs w:val="21"/>
        </w:rPr>
        <w:t xml:space="preserve"> di recupero delle eccedenze</w:t>
      </w:r>
      <w:r w:rsidR="00F43549" w:rsidRPr="00303ACC">
        <w:rPr>
          <w:rFonts w:eastAsia="Calibri" w:cstheme="minorHAnsi"/>
          <w:color w:val="000000" w:themeColor="text1"/>
          <w:sz w:val="21"/>
          <w:szCs w:val="21"/>
        </w:rPr>
        <w:t>,</w:t>
      </w:r>
      <w:r w:rsidR="0069539F" w:rsidRPr="00303ACC">
        <w:rPr>
          <w:rFonts w:eastAsia="Calibri" w:cstheme="minorHAnsi"/>
          <w:color w:val="000000" w:themeColor="text1"/>
          <w:sz w:val="21"/>
          <w:szCs w:val="21"/>
        </w:rPr>
        <w:t xml:space="preserve"> </w:t>
      </w:r>
      <w:r w:rsidR="003A3B4C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 xml:space="preserve">nelle prossime settimane </w:t>
      </w:r>
      <w:r w:rsidR="00F43549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 xml:space="preserve">saranno </w:t>
      </w:r>
      <w:r w:rsidR="000E5A71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>distribuit</w:t>
      </w:r>
      <w:r w:rsidR="00D406A9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>i</w:t>
      </w:r>
      <w:r w:rsidR="000E5A71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 xml:space="preserve"> a quasi 7.600 organizzazioni partner territoriali</w:t>
      </w:r>
      <w:r w:rsidR="00AD702D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 xml:space="preserve"> </w:t>
      </w:r>
      <w:r w:rsidR="000E5A71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>convenzionate (mense per i poveri, case-famiglia, comunità per i minori, centri d’ascolto, unità di strada, etc..) che sostengono circa 1.7</w:t>
      </w:r>
      <w:r w:rsidR="00A73EC4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>0</w:t>
      </w:r>
      <w:r w:rsidR="000E5A71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>0.000 persone.</w:t>
      </w:r>
    </w:p>
    <w:p w14:paraId="266966D8" w14:textId="77777777" w:rsidR="00652297" w:rsidRPr="00303ACC" w:rsidRDefault="00652297" w:rsidP="00F147DD">
      <w:pPr>
        <w:jc w:val="both"/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</w:pPr>
    </w:p>
    <w:p w14:paraId="57484606" w14:textId="4689F4DA" w:rsidR="003211B9" w:rsidRPr="00303ACC" w:rsidRDefault="00652297" w:rsidP="00F147DD">
      <w:pPr>
        <w:jc w:val="both"/>
        <w:rPr>
          <w:rFonts w:ascii="Calibri" w:hAnsi="Calibri" w:cs="Calibri"/>
          <w:color w:val="242424"/>
          <w:sz w:val="21"/>
          <w:szCs w:val="21"/>
          <w:shd w:val="clear" w:color="auto" w:fill="FFFFFF"/>
        </w:rPr>
      </w:pPr>
      <w:r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“Il gesto della Colletta</w:t>
      </w:r>
      <w:r w:rsidR="00F455F6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 </w:t>
      </w:r>
      <w:r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si </w:t>
      </w:r>
      <w:r w:rsidR="00F455F6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è </w:t>
      </w:r>
      <w:r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ripet</w:t>
      </w:r>
      <w:r w:rsidR="00F455F6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uto</w:t>
      </w:r>
      <w:r w:rsidR="00993441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 </w:t>
      </w:r>
      <w:r w:rsidR="00BC3F68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ieri</w:t>
      </w:r>
      <w:r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 per il </w:t>
      </w:r>
      <w:proofErr w:type="gramStart"/>
      <w:r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2</w:t>
      </w:r>
      <w:r w:rsidR="0063373D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7</w:t>
      </w:r>
      <w:r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esimo</w:t>
      </w:r>
      <w:proofErr w:type="gramEnd"/>
      <w:r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 anno consecutivo, senza mai interruzioni neanche durante la pandemia</w:t>
      </w:r>
      <w:r w:rsidR="0069539F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.</w:t>
      </w:r>
      <w:r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 </w:t>
      </w:r>
      <w:r w:rsidR="003156C8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U</w:t>
      </w:r>
      <w:r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n “gesto”</w:t>
      </w:r>
      <w:r w:rsidR="00F455F6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 </w:t>
      </w:r>
      <w:r w:rsidR="003156C8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che </w:t>
      </w:r>
      <w:r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porta in sé un significato</w:t>
      </w:r>
      <w:r w:rsidR="00F455F6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 capace di far sperimentare e indicare la carità come dimensione fondamentale del vivere, come presupposto per una convivenza capace di costruire una prospettiva di pace, </w:t>
      </w:r>
      <w:r w:rsidR="003156C8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di </w:t>
      </w:r>
      <w:r w:rsidR="00F455F6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>solidarietà</w:t>
      </w:r>
      <w:r w:rsidR="003156C8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 e di</w:t>
      </w:r>
      <w:r w:rsidR="00F455F6" w:rsidRPr="00303ACC">
        <w:rPr>
          <w:rFonts w:ascii="Calibri" w:hAnsi="Calibri" w:cs="Calibri"/>
          <w:i/>
          <w:iCs/>
          <w:color w:val="242424"/>
          <w:sz w:val="21"/>
          <w:szCs w:val="21"/>
          <w:shd w:val="clear" w:color="auto" w:fill="FFFFFF"/>
        </w:rPr>
        <w:t xml:space="preserve"> crescita comune”</w:t>
      </w:r>
      <w:r w:rsidR="00F455F6" w:rsidRPr="00303ACC">
        <w:rPr>
          <w:rFonts w:ascii="Calibri" w:hAnsi="Calibri" w:cs="Calibri"/>
          <w:color w:val="242424"/>
          <w:sz w:val="21"/>
          <w:szCs w:val="21"/>
          <w:shd w:val="clear" w:color="auto" w:fill="FFFFFF"/>
        </w:rPr>
        <w:t xml:space="preserve"> - commenta </w:t>
      </w:r>
      <w:r w:rsidR="00F455F6" w:rsidRPr="00303ACC">
        <w:rPr>
          <w:rFonts w:ascii="Calibri" w:hAnsi="Calibri" w:cs="Calibri"/>
          <w:b/>
          <w:bCs/>
          <w:color w:val="242424"/>
          <w:sz w:val="21"/>
          <w:szCs w:val="21"/>
          <w:shd w:val="clear" w:color="auto" w:fill="FFFFFF"/>
        </w:rPr>
        <w:t>Giovanni Bruno, Presidente di Fondazione Banco Alimentare</w:t>
      </w:r>
      <w:r w:rsidR="002F6939" w:rsidRPr="00303ACC">
        <w:rPr>
          <w:rFonts w:ascii="Calibri" w:hAnsi="Calibri" w:cs="Calibri"/>
          <w:color w:val="242424"/>
          <w:sz w:val="21"/>
          <w:szCs w:val="21"/>
          <w:shd w:val="clear" w:color="auto" w:fill="FFFFFF"/>
        </w:rPr>
        <w:t xml:space="preserve">. </w:t>
      </w:r>
      <w:r w:rsidR="003211B9" w:rsidRPr="00303ACC">
        <w:rPr>
          <w:rFonts w:ascii="Calibri" w:hAnsi="Calibri" w:cs="Calibri"/>
          <w:color w:val="242424"/>
          <w:sz w:val="21"/>
          <w:szCs w:val="21"/>
          <w:shd w:val="clear" w:color="auto" w:fill="FFFFFF"/>
        </w:rPr>
        <w:t>“</w:t>
      </w:r>
      <w:r w:rsidR="002F6939" w:rsidRPr="00303ACC">
        <w:rPr>
          <w:rFonts w:eastAsia="Calibri" w:cstheme="minorHAnsi"/>
          <w:i/>
          <w:iCs/>
          <w:color w:val="000000" w:themeColor="text1"/>
          <w:sz w:val="21"/>
          <w:szCs w:val="21"/>
        </w:rPr>
        <w:t>C</w:t>
      </w:r>
      <w:r w:rsidR="003211B9" w:rsidRPr="00303ACC">
        <w:rPr>
          <w:rFonts w:eastAsia="Calibri" w:cstheme="minorHAnsi"/>
          <w:i/>
          <w:iCs/>
          <w:color w:val="000000" w:themeColor="text1"/>
          <w:sz w:val="21"/>
          <w:szCs w:val="21"/>
        </w:rPr>
        <w:t xml:space="preserve">on la Colletta Alimentare aderiamo alla </w:t>
      </w:r>
      <w:r w:rsidR="003211B9" w:rsidRPr="00303ACC">
        <w:rPr>
          <w:rFonts w:eastAsia="Calibri" w:cstheme="minorHAnsi"/>
          <w:bCs/>
          <w:i/>
          <w:iCs/>
          <w:color w:val="000000" w:themeColor="text1"/>
          <w:sz w:val="21"/>
          <w:szCs w:val="21"/>
        </w:rPr>
        <w:t>Giornata Mondiale dei Poveri indetta per oggi da Papa Francesco. Ringraziamo tutti coloro</w:t>
      </w:r>
      <w:r w:rsidR="003A3B4C" w:rsidRPr="00303ACC">
        <w:rPr>
          <w:rFonts w:eastAsia="Calibri" w:cstheme="minorHAnsi"/>
          <w:bCs/>
          <w:i/>
          <w:iCs/>
          <w:color w:val="000000" w:themeColor="text1"/>
          <w:sz w:val="21"/>
          <w:szCs w:val="21"/>
        </w:rPr>
        <w:t xml:space="preserve">, in particolare i tantissimi giovani </w:t>
      </w:r>
      <w:r w:rsidR="00CC3031" w:rsidRPr="00303ACC">
        <w:rPr>
          <w:rFonts w:eastAsia="Calibri" w:cstheme="minorHAnsi"/>
          <w:bCs/>
          <w:i/>
          <w:iCs/>
          <w:color w:val="000000" w:themeColor="text1"/>
          <w:sz w:val="21"/>
          <w:szCs w:val="21"/>
        </w:rPr>
        <w:t xml:space="preserve">volontari, </w:t>
      </w:r>
      <w:r w:rsidR="003211B9" w:rsidRPr="00303ACC">
        <w:rPr>
          <w:rFonts w:eastAsia="Calibri" w:cstheme="minorHAnsi"/>
          <w:bCs/>
          <w:i/>
          <w:iCs/>
          <w:color w:val="000000" w:themeColor="text1"/>
          <w:sz w:val="21"/>
          <w:szCs w:val="21"/>
        </w:rPr>
        <w:t xml:space="preserve">che con il loro </w:t>
      </w:r>
      <w:r w:rsidR="008D2CBA" w:rsidRPr="00303ACC">
        <w:rPr>
          <w:rFonts w:eastAsia="Calibri" w:cstheme="minorHAnsi"/>
          <w:bCs/>
          <w:i/>
          <w:iCs/>
          <w:color w:val="000000" w:themeColor="text1"/>
          <w:sz w:val="21"/>
          <w:szCs w:val="21"/>
        </w:rPr>
        <w:t xml:space="preserve">sostegno, il loro </w:t>
      </w:r>
      <w:r w:rsidR="003211B9" w:rsidRPr="00303ACC">
        <w:rPr>
          <w:rFonts w:eastAsia="Calibri" w:cstheme="minorHAnsi"/>
          <w:bCs/>
          <w:i/>
          <w:iCs/>
          <w:color w:val="000000" w:themeColor="text1"/>
          <w:sz w:val="21"/>
          <w:szCs w:val="21"/>
        </w:rPr>
        <w:t xml:space="preserve">impegno e il loro sacrificio hanno reso possibile il manifestarsi di una così grande condivisione e solidarietà” </w:t>
      </w:r>
      <w:r w:rsidR="00DF20A3" w:rsidRPr="00303ACC">
        <w:rPr>
          <w:rFonts w:eastAsia="Calibri" w:cstheme="minorHAnsi"/>
          <w:bCs/>
          <w:i/>
          <w:iCs/>
          <w:color w:val="000000" w:themeColor="text1"/>
          <w:sz w:val="21"/>
          <w:szCs w:val="21"/>
        </w:rPr>
        <w:t xml:space="preserve">- </w:t>
      </w:r>
      <w:r w:rsidR="003211B9" w:rsidRPr="00303ACC">
        <w:rPr>
          <w:rFonts w:eastAsia="Calibri" w:cstheme="minorHAnsi"/>
          <w:bCs/>
          <w:color w:val="000000" w:themeColor="text1"/>
          <w:sz w:val="21"/>
          <w:szCs w:val="21"/>
        </w:rPr>
        <w:t xml:space="preserve">conclude il </w:t>
      </w:r>
      <w:r w:rsidR="00DF20A3" w:rsidRPr="00303ACC">
        <w:rPr>
          <w:rFonts w:eastAsia="Calibri" w:cstheme="minorHAnsi"/>
          <w:bCs/>
          <w:color w:val="000000" w:themeColor="text1"/>
          <w:sz w:val="21"/>
          <w:szCs w:val="21"/>
        </w:rPr>
        <w:t>P</w:t>
      </w:r>
      <w:r w:rsidR="003211B9" w:rsidRPr="00303ACC">
        <w:rPr>
          <w:rFonts w:eastAsia="Calibri" w:cstheme="minorHAnsi"/>
          <w:bCs/>
          <w:color w:val="000000" w:themeColor="text1"/>
          <w:sz w:val="21"/>
          <w:szCs w:val="21"/>
        </w:rPr>
        <w:t>residente.</w:t>
      </w:r>
    </w:p>
    <w:p w14:paraId="34CD1BA6" w14:textId="77777777" w:rsidR="00D406A9" w:rsidRPr="00303ACC" w:rsidRDefault="00D406A9" w:rsidP="00F147DD">
      <w:pPr>
        <w:shd w:val="clear" w:color="auto" w:fill="FFFFFF"/>
        <w:jc w:val="both"/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</w:pPr>
    </w:p>
    <w:p w14:paraId="00822459" w14:textId="32D2CB51" w:rsidR="00724885" w:rsidRPr="00303ACC" w:rsidRDefault="00F147DD" w:rsidP="00724885">
      <w:pPr>
        <w:jc w:val="both"/>
        <w:rPr>
          <w:rFonts w:eastAsia="Calibri" w:cstheme="minorHAnsi"/>
          <w:bCs/>
          <w:color w:val="000000" w:themeColor="text1"/>
          <w:sz w:val="21"/>
          <w:szCs w:val="21"/>
        </w:rPr>
      </w:pPr>
      <w:r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>Sono sempre di più le persone in povertà assoluta nel nostro Paese</w:t>
      </w:r>
      <w:r w:rsidR="005A24F9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>:</w:t>
      </w:r>
      <w:r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 xml:space="preserve"> si contano oltre 5,6 milioni di individui secondo i dati Istat sul 2022</w:t>
      </w:r>
      <w:r w:rsidR="0069539F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 xml:space="preserve"> </w:t>
      </w:r>
      <w:r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 xml:space="preserve">e per l’anno in corso Banco Alimentare </w:t>
      </w:r>
      <w:r w:rsidR="00DB110B"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>ad</w:t>
      </w:r>
      <w:r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 xml:space="preserve"> oggi registra un incremento di richieste di aiuto di oltre 50mila persone. </w:t>
      </w:r>
    </w:p>
    <w:p w14:paraId="58030859" w14:textId="77777777" w:rsidR="00F147DD" w:rsidRPr="00303ACC" w:rsidRDefault="00F147DD" w:rsidP="00F147DD">
      <w:pPr>
        <w:shd w:val="clear" w:color="auto" w:fill="FFFFFF"/>
        <w:jc w:val="both"/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</w:pPr>
    </w:p>
    <w:p w14:paraId="01741B6E" w14:textId="666DC15D" w:rsidR="00D406A9" w:rsidRPr="00303ACC" w:rsidRDefault="00724885" w:rsidP="00F147DD">
      <w:pPr>
        <w:shd w:val="clear" w:color="auto" w:fill="FFFFFF"/>
        <w:jc w:val="both"/>
        <w:rPr>
          <w:rStyle w:val="Collegamentoipertestuale"/>
          <w:sz w:val="21"/>
          <w:szCs w:val="21"/>
        </w:rPr>
      </w:pPr>
      <w:r w:rsidRPr="00303ACC">
        <w:rPr>
          <w:rFonts w:cstheme="minorHAnsi"/>
          <w:color w:val="000000" w:themeColor="text1"/>
          <w:sz w:val="21"/>
          <w:szCs w:val="21"/>
          <w:bdr w:val="none" w:sz="0" w:space="0" w:color="auto" w:frame="1"/>
        </w:rPr>
        <w:t xml:space="preserve">Ricordiamo che è </w:t>
      </w:r>
      <w:r w:rsidR="00D406A9" w:rsidRPr="00303ACC">
        <w:rPr>
          <w:rFonts w:eastAsia="Calibri" w:cstheme="minorHAnsi"/>
          <w:color w:val="000000" w:themeColor="text1"/>
          <w:sz w:val="21"/>
          <w:szCs w:val="21"/>
        </w:rPr>
        <w:t>ancora possibile</w:t>
      </w:r>
      <w:r w:rsidR="00D406A9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 xml:space="preserve"> donare la spesa online</w:t>
      </w:r>
      <w:r w:rsidR="00D406A9" w:rsidRPr="00303ACC">
        <w:rPr>
          <w:rFonts w:eastAsia="Calibri" w:cstheme="minorHAnsi"/>
          <w:color w:val="000000" w:themeColor="text1"/>
          <w:sz w:val="21"/>
          <w:szCs w:val="21"/>
        </w:rPr>
        <w:t xml:space="preserve"> su alcune piattaforme dedicate: per conoscere le varie modalità di acquisto dei prodotti e le insegne aderenti all’iniziativa è possibile consultare il sito </w:t>
      </w:r>
      <w:hyperlink r:id="rId8" w:history="1">
        <w:r w:rsidR="00D406A9" w:rsidRPr="00303ACC">
          <w:rPr>
            <w:rStyle w:val="Collegamentoipertestuale"/>
            <w:sz w:val="21"/>
            <w:szCs w:val="21"/>
          </w:rPr>
          <w:t>https://www.bancoalimentare.it/colletta-alimentare/fai-la-spesa-online</w:t>
        </w:r>
      </w:hyperlink>
    </w:p>
    <w:p w14:paraId="599E525F" w14:textId="77777777" w:rsidR="004D6F5F" w:rsidRPr="00303ACC" w:rsidRDefault="004D6F5F" w:rsidP="00F147DD">
      <w:pPr>
        <w:shd w:val="clear" w:color="auto" w:fill="FFFFFF"/>
        <w:jc w:val="both"/>
        <w:rPr>
          <w:rStyle w:val="Collegamentoipertestuale"/>
          <w:sz w:val="21"/>
          <w:szCs w:val="21"/>
        </w:rPr>
      </w:pPr>
    </w:p>
    <w:p w14:paraId="4CDD2B36" w14:textId="6764495D" w:rsidR="00DF20A3" w:rsidRPr="00303ACC" w:rsidRDefault="00CF34C2" w:rsidP="00DF20A3">
      <w:pPr>
        <w:shd w:val="clear" w:color="auto" w:fill="FFFFFF"/>
        <w:jc w:val="both"/>
        <w:rPr>
          <w:rFonts w:eastAsia="Calibri" w:cstheme="minorHAnsi"/>
          <w:color w:val="000000" w:themeColor="text1"/>
          <w:sz w:val="21"/>
          <w:szCs w:val="21"/>
        </w:rPr>
      </w:pPr>
      <w:r w:rsidRPr="00303ACC">
        <w:rPr>
          <w:rFonts w:eastAsia="Calibri" w:cstheme="minorHAnsi"/>
          <w:color w:val="000000" w:themeColor="text1"/>
          <w:sz w:val="21"/>
          <w:szCs w:val="21"/>
        </w:rPr>
        <w:t xml:space="preserve">Un ringraziamento speciale va a </w:t>
      </w:r>
      <w:r w:rsidR="00DF20A3" w:rsidRPr="00303ACC">
        <w:rPr>
          <w:rFonts w:eastAsia="Calibri" w:cstheme="minorHAnsi"/>
          <w:b/>
          <w:bCs/>
          <w:color w:val="000000" w:themeColor="text1"/>
          <w:sz w:val="21"/>
          <w:szCs w:val="21"/>
        </w:rPr>
        <w:t>Benedetta Parodi</w:t>
      </w:r>
      <w:r w:rsidR="003C1552" w:rsidRPr="00303ACC">
        <w:rPr>
          <w:rFonts w:eastAsia="Calibri" w:cstheme="minorHAnsi"/>
          <w:color w:val="000000" w:themeColor="text1"/>
          <w:sz w:val="21"/>
          <w:szCs w:val="21"/>
        </w:rPr>
        <w:t xml:space="preserve"> </w:t>
      </w:r>
      <w:r w:rsidR="00DB110B" w:rsidRPr="00303ACC">
        <w:rPr>
          <w:rFonts w:eastAsia="Calibri" w:cstheme="minorHAnsi"/>
          <w:color w:val="000000" w:themeColor="text1"/>
          <w:sz w:val="21"/>
          <w:szCs w:val="21"/>
        </w:rPr>
        <w:t>per</w:t>
      </w:r>
      <w:r w:rsidRPr="00303ACC">
        <w:rPr>
          <w:rFonts w:eastAsia="Calibri" w:cstheme="minorHAnsi"/>
          <w:color w:val="000000" w:themeColor="text1"/>
          <w:sz w:val="21"/>
          <w:szCs w:val="21"/>
        </w:rPr>
        <w:t xml:space="preserve"> </w:t>
      </w:r>
      <w:r w:rsidR="003C1552" w:rsidRPr="00303ACC">
        <w:rPr>
          <w:rFonts w:eastAsia="Calibri" w:cstheme="minorHAnsi"/>
          <w:color w:val="000000" w:themeColor="text1"/>
          <w:sz w:val="21"/>
          <w:szCs w:val="21"/>
        </w:rPr>
        <w:t>essersi unita a noi</w:t>
      </w:r>
      <w:r w:rsidR="00FB5D94" w:rsidRPr="00303ACC">
        <w:rPr>
          <w:rFonts w:eastAsia="Calibri" w:cstheme="minorHAnsi"/>
          <w:color w:val="000000" w:themeColor="text1"/>
          <w:sz w:val="21"/>
          <w:szCs w:val="21"/>
        </w:rPr>
        <w:t>, contribuendo a dare visibilità all’iniziativa</w:t>
      </w:r>
      <w:r w:rsidR="00F6471B" w:rsidRPr="00303ACC">
        <w:rPr>
          <w:rFonts w:eastAsia="Calibri" w:cstheme="minorHAnsi"/>
          <w:color w:val="000000" w:themeColor="text1"/>
          <w:sz w:val="21"/>
          <w:szCs w:val="21"/>
        </w:rPr>
        <w:t>.</w:t>
      </w:r>
    </w:p>
    <w:p w14:paraId="25DC2310" w14:textId="77777777" w:rsidR="00235AD0" w:rsidRPr="00303ACC" w:rsidRDefault="00235AD0" w:rsidP="00FE6632">
      <w:pPr>
        <w:rPr>
          <w:sz w:val="21"/>
          <w:szCs w:val="21"/>
        </w:rPr>
      </w:pPr>
    </w:p>
    <w:p w14:paraId="5BF26BFE" w14:textId="71ABF148" w:rsidR="00336721" w:rsidRPr="00303ACC" w:rsidRDefault="004511CF" w:rsidP="004D6F5F">
      <w:pPr>
        <w:jc w:val="both"/>
        <w:rPr>
          <w:sz w:val="21"/>
          <w:szCs w:val="21"/>
        </w:rPr>
      </w:pPr>
      <w:r w:rsidRPr="00303ACC">
        <w:rPr>
          <w:sz w:val="21"/>
          <w:szCs w:val="21"/>
        </w:rPr>
        <w:t>La Colletta Alimentare</w:t>
      </w:r>
      <w:r w:rsidR="00336721" w:rsidRPr="00303ACC">
        <w:rPr>
          <w:sz w:val="21"/>
          <w:szCs w:val="21"/>
        </w:rPr>
        <w:t xml:space="preserve"> è </w:t>
      </w:r>
      <w:r w:rsidR="00F6471B" w:rsidRPr="00303ACC">
        <w:rPr>
          <w:sz w:val="21"/>
          <w:szCs w:val="21"/>
        </w:rPr>
        <w:t xml:space="preserve">stata </w:t>
      </w:r>
      <w:r w:rsidR="00215E47" w:rsidRPr="00303ACC">
        <w:rPr>
          <w:sz w:val="21"/>
          <w:szCs w:val="21"/>
        </w:rPr>
        <w:t>re</w:t>
      </w:r>
      <w:r w:rsidR="00856917" w:rsidRPr="00303ACC">
        <w:rPr>
          <w:sz w:val="21"/>
          <w:szCs w:val="21"/>
        </w:rPr>
        <w:t>sa possibile</w:t>
      </w:r>
      <w:r w:rsidR="00336721" w:rsidRPr="00303ACC">
        <w:rPr>
          <w:sz w:val="21"/>
          <w:szCs w:val="21"/>
        </w:rPr>
        <w:t xml:space="preserve"> anche grazie alla collaborazione con l’Esercito, l’Aeronautica Militare, l’Associazione Nazionale Alpini, l’Associazione Nazionale Bersaglieri, la Federazione Nazionale Italiana Società di San Vincenzo De Paoli ODV, la Cdo Opere Sociali e il Lions Club International.</w:t>
      </w:r>
    </w:p>
    <w:p w14:paraId="7E25E103" w14:textId="77777777" w:rsidR="00336721" w:rsidRPr="00303ACC" w:rsidRDefault="00336721" w:rsidP="00336721">
      <w:pPr>
        <w:rPr>
          <w:sz w:val="21"/>
          <w:szCs w:val="21"/>
        </w:rPr>
      </w:pPr>
    </w:p>
    <w:p w14:paraId="0E3625F5" w14:textId="77777777" w:rsidR="00336721" w:rsidRPr="00303ACC" w:rsidRDefault="00336721" w:rsidP="00336721">
      <w:pPr>
        <w:rPr>
          <w:sz w:val="21"/>
          <w:szCs w:val="21"/>
        </w:rPr>
      </w:pPr>
      <w:proofErr w:type="spellStart"/>
      <w:r w:rsidRPr="00303ACC">
        <w:rPr>
          <w:sz w:val="21"/>
          <w:szCs w:val="21"/>
        </w:rPr>
        <w:t>Main</w:t>
      </w:r>
      <w:proofErr w:type="spellEnd"/>
      <w:r w:rsidRPr="00303ACC">
        <w:rPr>
          <w:sz w:val="21"/>
          <w:szCs w:val="21"/>
        </w:rPr>
        <w:t xml:space="preserve"> sponsor: </w:t>
      </w:r>
      <w:proofErr w:type="spellStart"/>
      <w:r w:rsidRPr="00303ACC">
        <w:rPr>
          <w:sz w:val="21"/>
          <w:szCs w:val="21"/>
        </w:rPr>
        <w:t>UnipolSai</w:t>
      </w:r>
      <w:proofErr w:type="spellEnd"/>
      <w:r w:rsidRPr="00303ACC">
        <w:rPr>
          <w:sz w:val="21"/>
          <w:szCs w:val="21"/>
        </w:rPr>
        <w:t xml:space="preserve"> Assicurazioni, </w:t>
      </w:r>
      <w:proofErr w:type="spellStart"/>
      <w:r w:rsidRPr="00303ACC">
        <w:rPr>
          <w:sz w:val="21"/>
          <w:szCs w:val="21"/>
        </w:rPr>
        <w:t>Plenitude</w:t>
      </w:r>
      <w:proofErr w:type="spellEnd"/>
      <w:r w:rsidRPr="00303ACC">
        <w:rPr>
          <w:sz w:val="21"/>
          <w:szCs w:val="21"/>
        </w:rPr>
        <w:t xml:space="preserve"> (Eni), PwC in Italia, Coca-Cola, Terranova</w:t>
      </w:r>
    </w:p>
    <w:p w14:paraId="4E5AD0D7" w14:textId="77777777" w:rsidR="00336721" w:rsidRPr="00303ACC" w:rsidRDefault="00336721" w:rsidP="00336721">
      <w:pPr>
        <w:rPr>
          <w:sz w:val="21"/>
          <w:szCs w:val="21"/>
        </w:rPr>
      </w:pPr>
      <w:r w:rsidRPr="00303ACC">
        <w:rPr>
          <w:sz w:val="21"/>
          <w:szCs w:val="21"/>
        </w:rPr>
        <w:t>Partner istituzionale: Intesa Sanpaolo</w:t>
      </w:r>
    </w:p>
    <w:p w14:paraId="0D0AA1B9" w14:textId="77777777" w:rsidR="00336721" w:rsidRPr="00303ACC" w:rsidRDefault="00336721" w:rsidP="00336721">
      <w:pPr>
        <w:rPr>
          <w:sz w:val="21"/>
          <w:szCs w:val="21"/>
        </w:rPr>
      </w:pPr>
      <w:r w:rsidRPr="00303ACC">
        <w:rPr>
          <w:sz w:val="21"/>
          <w:szCs w:val="21"/>
        </w:rPr>
        <w:t xml:space="preserve">Partner logistico: Poste Italiane, </w:t>
      </w:r>
      <w:proofErr w:type="spellStart"/>
      <w:r w:rsidRPr="00303ACC">
        <w:rPr>
          <w:sz w:val="21"/>
          <w:szCs w:val="21"/>
        </w:rPr>
        <w:t>Number</w:t>
      </w:r>
      <w:proofErr w:type="spellEnd"/>
      <w:r w:rsidRPr="00303ACC">
        <w:rPr>
          <w:sz w:val="21"/>
          <w:szCs w:val="21"/>
        </w:rPr>
        <w:t xml:space="preserve"> 1 </w:t>
      </w:r>
      <w:proofErr w:type="spellStart"/>
      <w:r w:rsidRPr="00303ACC">
        <w:rPr>
          <w:sz w:val="21"/>
          <w:szCs w:val="21"/>
        </w:rPr>
        <w:t>Logistics</w:t>
      </w:r>
      <w:proofErr w:type="spellEnd"/>
      <w:r w:rsidRPr="00303ACC">
        <w:rPr>
          <w:sz w:val="21"/>
          <w:szCs w:val="21"/>
        </w:rPr>
        <w:t xml:space="preserve"> Group, Amazon </w:t>
      </w:r>
    </w:p>
    <w:p w14:paraId="01CE6CCC" w14:textId="77777777" w:rsidR="00111308" w:rsidRPr="00303ACC" w:rsidRDefault="00111308" w:rsidP="00FE6632">
      <w:pPr>
        <w:rPr>
          <w:sz w:val="21"/>
          <w:szCs w:val="21"/>
        </w:rPr>
      </w:pPr>
    </w:p>
    <w:p w14:paraId="4B66A37A" w14:textId="5D7CDF31" w:rsidR="00111308" w:rsidRPr="00303ACC" w:rsidRDefault="00111308" w:rsidP="00AD702D">
      <w:pPr>
        <w:jc w:val="both"/>
        <w:rPr>
          <w:rFonts w:eastAsia="Calibri" w:cstheme="minorHAnsi"/>
          <w:sz w:val="21"/>
          <w:szCs w:val="21"/>
        </w:rPr>
      </w:pPr>
      <w:r w:rsidRPr="00303ACC">
        <w:rPr>
          <w:rFonts w:eastAsia="Calibri" w:cstheme="minorHAnsi"/>
          <w:sz w:val="21"/>
          <w:szCs w:val="21"/>
        </w:rPr>
        <w:t>Per info</w:t>
      </w:r>
      <w:r w:rsidR="0080756C" w:rsidRPr="00303ACC">
        <w:rPr>
          <w:rFonts w:eastAsia="Calibri" w:cstheme="minorHAnsi"/>
          <w:sz w:val="21"/>
          <w:szCs w:val="21"/>
        </w:rPr>
        <w:t>:</w:t>
      </w:r>
      <w:r w:rsidRPr="00303ACC">
        <w:rPr>
          <w:rFonts w:eastAsia="Calibri" w:cstheme="minorHAnsi"/>
          <w:sz w:val="21"/>
          <w:szCs w:val="21"/>
        </w:rPr>
        <w:t xml:space="preserve"> </w:t>
      </w:r>
      <w:hyperlink r:id="rId9" w:history="1">
        <w:r w:rsidRPr="00303ACC">
          <w:rPr>
            <w:rStyle w:val="Collegamentoipertestuale"/>
            <w:rFonts w:eastAsia="Calibri" w:cstheme="minorHAnsi"/>
            <w:sz w:val="21"/>
            <w:szCs w:val="21"/>
          </w:rPr>
          <w:t>ufficiostampa@bancoalimentare.it</w:t>
        </w:r>
      </w:hyperlink>
      <w:r w:rsidR="0080756C" w:rsidRPr="00303ACC">
        <w:rPr>
          <w:rFonts w:eastAsia="Calibri" w:cstheme="minorHAnsi"/>
          <w:sz w:val="21"/>
          <w:szCs w:val="21"/>
        </w:rPr>
        <w:t xml:space="preserve"> | </w:t>
      </w:r>
      <w:r w:rsidRPr="00303ACC">
        <w:rPr>
          <w:rFonts w:eastAsia="Calibri" w:cstheme="minorHAnsi"/>
          <w:sz w:val="21"/>
          <w:szCs w:val="21"/>
        </w:rPr>
        <w:t>Manuela Gatta 392 9968338</w:t>
      </w:r>
      <w:r w:rsidR="0080756C" w:rsidRPr="00303ACC">
        <w:rPr>
          <w:rFonts w:eastAsia="Calibri" w:cstheme="minorHAnsi"/>
          <w:sz w:val="21"/>
          <w:szCs w:val="21"/>
        </w:rPr>
        <w:t xml:space="preserve"> | </w:t>
      </w:r>
      <w:r w:rsidRPr="00303ACC">
        <w:rPr>
          <w:rFonts w:eastAsia="Calibri" w:cstheme="minorHAnsi"/>
          <w:sz w:val="21"/>
          <w:szCs w:val="21"/>
        </w:rPr>
        <w:t>Laura Bellotti 340 2411074</w:t>
      </w:r>
    </w:p>
    <w:sectPr w:rsidR="00111308" w:rsidRPr="00303ACC" w:rsidSect="00084948">
      <w:headerReference w:type="even" r:id="rId10"/>
      <w:headerReference w:type="default" r:id="rId11"/>
      <w:footerReference w:type="default" r:id="rId12"/>
      <w:headerReference w:type="first" r:id="rId13"/>
      <w:pgSz w:w="11900" w:h="16840"/>
      <w:pgMar w:top="2552" w:right="1270" w:bottom="283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675E5" w14:textId="77777777" w:rsidR="007054CD" w:rsidRDefault="007054CD" w:rsidP="001C4CFA">
      <w:r>
        <w:separator/>
      </w:r>
    </w:p>
  </w:endnote>
  <w:endnote w:type="continuationSeparator" w:id="0">
    <w:p w14:paraId="606CA0A6" w14:textId="77777777" w:rsidR="007054CD" w:rsidRDefault="007054CD" w:rsidP="001C4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5D778" w14:textId="102BC248" w:rsidR="00084948" w:rsidRDefault="00084948" w:rsidP="00084948">
    <w:pPr>
      <w:pStyle w:val="Pidipagina"/>
      <w:tabs>
        <w:tab w:val="clear" w:pos="4819"/>
        <w:tab w:val="clear" w:pos="9638"/>
        <w:tab w:val="left" w:pos="1913"/>
      </w:tabs>
    </w:pPr>
    <w:r>
      <w:rPr>
        <w:noProof/>
        <w:lang w:eastAsia="it-IT"/>
      </w:rPr>
      <w:drawing>
        <wp:anchor distT="0" distB="0" distL="114300" distR="114300" simplePos="0" relativeHeight="251664384" behindDoc="1" locked="0" layoutInCell="1" allowOverlap="1" wp14:anchorId="41AD4999" wp14:editId="4D252853">
          <wp:simplePos x="0" y="0"/>
          <wp:positionH relativeFrom="column">
            <wp:posOffset>-487268</wp:posOffset>
          </wp:positionH>
          <wp:positionV relativeFrom="paragraph">
            <wp:posOffset>-839470</wp:posOffset>
          </wp:positionV>
          <wp:extent cx="6302637" cy="981622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 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5065" b="3930"/>
                  <a:stretch/>
                </pic:blipFill>
                <pic:spPr bwMode="auto">
                  <a:xfrm>
                    <a:off x="0" y="0"/>
                    <a:ext cx="6302637" cy="98162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09232E" w14:textId="77777777" w:rsidR="007054CD" w:rsidRDefault="007054CD" w:rsidP="001C4CFA">
      <w:r>
        <w:separator/>
      </w:r>
    </w:p>
  </w:footnote>
  <w:footnote w:type="continuationSeparator" w:id="0">
    <w:p w14:paraId="41EF5B69" w14:textId="77777777" w:rsidR="007054CD" w:rsidRDefault="007054CD" w:rsidP="001C4C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9C286" w14:textId="77777777" w:rsidR="001C4CFA" w:rsidRDefault="007054CD">
    <w:pPr>
      <w:pStyle w:val="Intestazione"/>
    </w:pPr>
    <w:r>
      <w:rPr>
        <w:noProof/>
      </w:rPr>
      <w:pict w14:anchorId="755E5A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90864" o:spid="_x0000_s1026" type="#_x0000_t75" alt="/Users/stage2/Desktop/Carta_intestata_2.png" style="position:absolute;margin-left:0;margin-top:0;width:404.2pt;height:571.8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rta_intestata_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26E68" w14:textId="380EC2EA" w:rsidR="00084948" w:rsidRDefault="00247FD2">
    <w:pPr>
      <w:pStyle w:val="Intestazione"/>
    </w:pPr>
    <w:r w:rsidRPr="00247FD2">
      <w:rPr>
        <w:noProof/>
        <w:lang w:eastAsia="it-IT"/>
      </w:rPr>
      <w:drawing>
        <wp:inline distT="0" distB="0" distL="0" distR="0" wp14:anchorId="637E0684" wp14:editId="23C4DE2D">
          <wp:extent cx="2134310" cy="565150"/>
          <wp:effectExtent l="0" t="0" r="0" b="6350"/>
          <wp:docPr id="3" name="Immagine 3" descr="C:\Users\malagutig@banco.local\Fondazione Banco Alimentare Onlus\FBAO - Raccolte Documenti - Comunicazione\LOGHI\Logo - marchio registrato\loghi FBA\Banco Alimentar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malagutig@banco.local\Fondazione Banco Alimentare Onlus\FBAO - Raccolte Documenti - Comunicazione\LOGHI\Logo - marchio registrato\loghi FBA\Banco Alimentar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1784" cy="57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00FDD" w14:textId="77777777" w:rsidR="001C4CFA" w:rsidRDefault="007054CD">
    <w:pPr>
      <w:pStyle w:val="Intestazione"/>
    </w:pPr>
    <w:r>
      <w:rPr>
        <w:noProof/>
      </w:rPr>
      <w:pict w14:anchorId="368065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90863" o:spid="_x0000_s1025" type="#_x0000_t75" alt="/Users/stage2/Desktop/Carta_intestata_2.png" style="position:absolute;margin-left:0;margin-top:0;width:404.2pt;height:571.8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rta_intestata_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E62187"/>
    <w:multiLevelType w:val="hybridMultilevel"/>
    <w:tmpl w:val="03703B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4B2A20"/>
    <w:multiLevelType w:val="hybridMultilevel"/>
    <w:tmpl w:val="851C23F8"/>
    <w:lvl w:ilvl="0" w:tplc="68BC8436">
      <w:start w:val="1"/>
      <w:numFmt w:val="bullet"/>
      <w:lvlText w:val=""/>
      <w:lvlJc w:val="left"/>
      <w:pPr>
        <w:tabs>
          <w:tab w:val="num" w:pos="360"/>
        </w:tabs>
        <w:ind w:left="283" w:hanging="283"/>
      </w:pPr>
      <w:rPr>
        <w:rFonts w:ascii="Symbol" w:hAnsi="Symbol" w:hint="default"/>
        <w:b w:val="0"/>
        <w:i w:val="0"/>
        <w:color w:val="000000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9120157">
    <w:abstractNumId w:val="0"/>
  </w:num>
  <w:num w:numId="2" w16cid:durableId="10274153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CFA"/>
    <w:rsid w:val="00015093"/>
    <w:rsid w:val="00015224"/>
    <w:rsid w:val="000242C3"/>
    <w:rsid w:val="000309A8"/>
    <w:rsid w:val="00084948"/>
    <w:rsid w:val="000862A8"/>
    <w:rsid w:val="000A24C5"/>
    <w:rsid w:val="000A27E6"/>
    <w:rsid w:val="000E1C20"/>
    <w:rsid w:val="000E5A71"/>
    <w:rsid w:val="00103A6A"/>
    <w:rsid w:val="00111308"/>
    <w:rsid w:val="00124ACC"/>
    <w:rsid w:val="001271DA"/>
    <w:rsid w:val="00136CDE"/>
    <w:rsid w:val="00145492"/>
    <w:rsid w:val="0016165F"/>
    <w:rsid w:val="00192C3B"/>
    <w:rsid w:val="001A0735"/>
    <w:rsid w:val="001A5F9E"/>
    <w:rsid w:val="001B4151"/>
    <w:rsid w:val="001C4CFA"/>
    <w:rsid w:val="001E0612"/>
    <w:rsid w:val="001F094C"/>
    <w:rsid w:val="00215E47"/>
    <w:rsid w:val="00235AD0"/>
    <w:rsid w:val="0024355A"/>
    <w:rsid w:val="00245A60"/>
    <w:rsid w:val="00247FD2"/>
    <w:rsid w:val="00256490"/>
    <w:rsid w:val="002665C4"/>
    <w:rsid w:val="00267200"/>
    <w:rsid w:val="00284367"/>
    <w:rsid w:val="002C44DA"/>
    <w:rsid w:val="002E0A2F"/>
    <w:rsid w:val="002E5E81"/>
    <w:rsid w:val="002F4DCD"/>
    <w:rsid w:val="002F6939"/>
    <w:rsid w:val="00303ACC"/>
    <w:rsid w:val="003156C8"/>
    <w:rsid w:val="003211B9"/>
    <w:rsid w:val="00333E92"/>
    <w:rsid w:val="00336721"/>
    <w:rsid w:val="00341277"/>
    <w:rsid w:val="00354889"/>
    <w:rsid w:val="00365750"/>
    <w:rsid w:val="0037522F"/>
    <w:rsid w:val="00392AC2"/>
    <w:rsid w:val="003A3B4C"/>
    <w:rsid w:val="003C1552"/>
    <w:rsid w:val="003D72D7"/>
    <w:rsid w:val="003E5DA1"/>
    <w:rsid w:val="004511CF"/>
    <w:rsid w:val="004848A9"/>
    <w:rsid w:val="004B5602"/>
    <w:rsid w:val="004B5AA6"/>
    <w:rsid w:val="004C0DF0"/>
    <w:rsid w:val="004C78BE"/>
    <w:rsid w:val="004D6B80"/>
    <w:rsid w:val="004D6F5F"/>
    <w:rsid w:val="004F683B"/>
    <w:rsid w:val="005009E9"/>
    <w:rsid w:val="00500D92"/>
    <w:rsid w:val="005A24F9"/>
    <w:rsid w:val="005D2E10"/>
    <w:rsid w:val="0063373D"/>
    <w:rsid w:val="00652297"/>
    <w:rsid w:val="006576FC"/>
    <w:rsid w:val="00664B0D"/>
    <w:rsid w:val="006812D1"/>
    <w:rsid w:val="006907AD"/>
    <w:rsid w:val="0069539F"/>
    <w:rsid w:val="006C355F"/>
    <w:rsid w:val="006D6C31"/>
    <w:rsid w:val="0070050E"/>
    <w:rsid w:val="007054CD"/>
    <w:rsid w:val="00722938"/>
    <w:rsid w:val="00724885"/>
    <w:rsid w:val="00751E1E"/>
    <w:rsid w:val="0076793A"/>
    <w:rsid w:val="007702CB"/>
    <w:rsid w:val="007727DA"/>
    <w:rsid w:val="00776368"/>
    <w:rsid w:val="0078194D"/>
    <w:rsid w:val="007D491F"/>
    <w:rsid w:val="007E0E01"/>
    <w:rsid w:val="007E7935"/>
    <w:rsid w:val="007F0F2B"/>
    <w:rsid w:val="0080756C"/>
    <w:rsid w:val="00807BA4"/>
    <w:rsid w:val="00807FAC"/>
    <w:rsid w:val="00812082"/>
    <w:rsid w:val="00856917"/>
    <w:rsid w:val="00876886"/>
    <w:rsid w:val="00877827"/>
    <w:rsid w:val="008C61F1"/>
    <w:rsid w:val="008D2CBA"/>
    <w:rsid w:val="008E20B3"/>
    <w:rsid w:val="00942F81"/>
    <w:rsid w:val="00953852"/>
    <w:rsid w:val="0098486D"/>
    <w:rsid w:val="00993441"/>
    <w:rsid w:val="009C50BA"/>
    <w:rsid w:val="009E2320"/>
    <w:rsid w:val="009F07E7"/>
    <w:rsid w:val="009F2F10"/>
    <w:rsid w:val="00A11026"/>
    <w:rsid w:val="00A11A5B"/>
    <w:rsid w:val="00A1467F"/>
    <w:rsid w:val="00A170E6"/>
    <w:rsid w:val="00A31A4F"/>
    <w:rsid w:val="00A3714F"/>
    <w:rsid w:val="00A6075F"/>
    <w:rsid w:val="00A63B56"/>
    <w:rsid w:val="00A73EC4"/>
    <w:rsid w:val="00A756A4"/>
    <w:rsid w:val="00A973AD"/>
    <w:rsid w:val="00AD702D"/>
    <w:rsid w:val="00AF194F"/>
    <w:rsid w:val="00B57DE1"/>
    <w:rsid w:val="00B73BA4"/>
    <w:rsid w:val="00B8039A"/>
    <w:rsid w:val="00BA2C7A"/>
    <w:rsid w:val="00BC3F68"/>
    <w:rsid w:val="00BE1967"/>
    <w:rsid w:val="00C069CA"/>
    <w:rsid w:val="00C13D07"/>
    <w:rsid w:val="00C20190"/>
    <w:rsid w:val="00C431D9"/>
    <w:rsid w:val="00C74728"/>
    <w:rsid w:val="00CB0E47"/>
    <w:rsid w:val="00CC3031"/>
    <w:rsid w:val="00CE0495"/>
    <w:rsid w:val="00CF34C2"/>
    <w:rsid w:val="00D03F63"/>
    <w:rsid w:val="00D04B07"/>
    <w:rsid w:val="00D406A9"/>
    <w:rsid w:val="00D45294"/>
    <w:rsid w:val="00D622FA"/>
    <w:rsid w:val="00D804A6"/>
    <w:rsid w:val="00DB110B"/>
    <w:rsid w:val="00DF20A3"/>
    <w:rsid w:val="00E67B99"/>
    <w:rsid w:val="00EF3739"/>
    <w:rsid w:val="00F147DD"/>
    <w:rsid w:val="00F43549"/>
    <w:rsid w:val="00F455F6"/>
    <w:rsid w:val="00F6471B"/>
    <w:rsid w:val="00F77675"/>
    <w:rsid w:val="00FB5D94"/>
    <w:rsid w:val="00FE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00737B"/>
  <w15:chartTrackingRefBased/>
  <w15:docId w15:val="{5F047486-EFF0-CA4F-AD3C-30E32C757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C4CF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4CFA"/>
  </w:style>
  <w:style w:type="paragraph" w:styleId="Pidipagina">
    <w:name w:val="footer"/>
    <w:basedOn w:val="Normale"/>
    <w:link w:val="PidipaginaCarattere"/>
    <w:uiPriority w:val="99"/>
    <w:unhideWhenUsed/>
    <w:rsid w:val="001C4CF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C4CFA"/>
  </w:style>
  <w:style w:type="paragraph" w:customStyle="1" w:styleId="Default">
    <w:name w:val="Default"/>
    <w:rsid w:val="00953852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050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050E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76793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E5A71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6907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6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ncoalimentare.it/colletta-alimentare/fai-la-spesa-onlin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fficiostampa@bancoalimentare.it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4EB49-EAAA-4F24-977F-854088A96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Ferracin Cardani</dc:creator>
  <cp:keywords/>
  <dc:description/>
  <cp:lastModifiedBy>cristian.zappi</cp:lastModifiedBy>
  <cp:revision>42</cp:revision>
  <cp:lastPrinted>2023-11-18T17:40:00Z</cp:lastPrinted>
  <dcterms:created xsi:type="dcterms:W3CDTF">2023-11-18T17:44:00Z</dcterms:created>
  <dcterms:modified xsi:type="dcterms:W3CDTF">2023-11-19T09:21:00Z</dcterms:modified>
</cp:coreProperties>
</file>